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jetbrains-resharper-sdk"/>
      <w:bookmarkEnd w:id="21"/>
      <w:r>
        <w:t xml:space="preserve">License Agreement for JetBrains ReSharper SDK</w:t>
      </w:r>
    </w:p>
    <w:p>
      <w:pPr>
        <w:pStyle w:val="FirstParagraph"/>
      </w:pPr>
      <w:r>
        <w:rPr>
          <w:b/>
        </w:rPr>
        <w:t xml:space="preserve">Version 1.0,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JETBRAINS SOFTWARE, SERVICES OR PRODUCTS, LICENSEE IS BECOMING A PARTY TO THIS</w:t>
      </w:r>
      <w:r>
        <w:t xml:space="preserve"> </w:t>
      </w:r>
      <w:r>
        <w:t xml:space="preserve">AGREEMENT AND LICENSEE IS CONSENTING TO BE BOUND BY ALL THE TERMS AND CONDITIONS SET FORTH BELOW.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SDK</w:t>
      </w:r>
      <w:r>
        <w:t xml:space="preserve">”</w:t>
      </w:r>
      <w:r>
        <w:t xml:space="preserve"> </w:t>
      </w:r>
      <w:r>
        <w:t xml:space="preserve">means the JetBrains ReSharper Software Development Kit and specifically including any associated JetBrains</w:t>
      </w:r>
      <w:r>
        <w:t xml:space="preserve"> </w:t>
      </w:r>
      <w:r>
        <w:t xml:space="preserve">ReSharper software files, documentation, software code or other materials made available by Licensor and any</w:t>
      </w:r>
      <w:r>
        <w:t xml:space="preserve"> </w:t>
      </w:r>
      <w:r>
        <w:t xml:space="preserve">third-party software programs that are owned and licensed by parties other than Licensor and that are either</w:t>
      </w:r>
      <w:r>
        <w:t xml:space="preserve"> </w:t>
      </w:r>
      <w:r>
        <w:t xml:space="preserve">integrated with or made part of the SDK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SDK is the property of Licensor or its suppliers. SDK is licensed, not sold. Title and copyrights to SDK, in</w:t>
      </w:r>
      <w:r>
        <w:t xml:space="preserve"> </w:t>
      </w:r>
      <w:r>
        <w:t xml:space="preserve">whole and in part and all copies thereof, and all modifications, enhancements, derivatives and other alterations</w:t>
      </w:r>
      <w:r>
        <w:t xml:space="preserve"> </w:t>
      </w:r>
      <w:r>
        <w:t xml:space="preserve">of SDK regardless of who made any modifications, if any, are, and will remain, the sole and exclusive property</w:t>
      </w:r>
      <w:r>
        <w:t xml:space="preserve"> </w:t>
      </w:r>
      <w:r>
        <w:t xml:space="preserve">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(a) Subject to the terms of this License Agreement, Licensor grants You a limited, worldwide, royalty-free,</w:t>
      </w:r>
      <w:r>
        <w:t xml:space="preserve"> </w:t>
      </w:r>
      <w:r>
        <w:t xml:space="preserve">non-transferable and non-exclusive license to use the SDK solely to design, develop and test plug-ins to</w:t>
      </w:r>
      <w:r>
        <w:t xml:space="preserve"> </w:t>
      </w:r>
      <w:r>
        <w:t xml:space="preserve">JetBrains ReSharper Software.</w:t>
      </w:r>
    </w:p>
    <w:p>
      <w:pPr>
        <w:pStyle w:val="BodyText"/>
      </w:pPr>
      <w:r>
        <w:t xml:space="preserve">(b) Except to the extent required by applicable third-party licenses, You may not copy (except for backup</w:t>
      </w:r>
      <w:r>
        <w:t xml:space="preserve"> </w:t>
      </w:r>
      <w:r>
        <w:t xml:space="preserve">purposes), modify, adapt, redistribute, decompile, reverse-engineer, disassemble, or create derivative works of</w:t>
      </w:r>
      <w:r>
        <w:t xml:space="preserve"> </w:t>
      </w:r>
      <w:r>
        <w:t xml:space="preserve">the SDK or any part of the SDK.</w:t>
      </w:r>
    </w:p>
    <w:p>
      <w:pPr>
        <w:pStyle w:val="BodyText"/>
      </w:pPr>
      <w:r>
        <w:t xml:space="preserve">(c) Use, reproduction and distribution of components of the SDK licensed under an open-source software license</w:t>
      </w:r>
      <w:r>
        <w:t xml:space="preserve"> </w:t>
      </w:r>
      <w:r>
        <w:t xml:space="preserve">are governed solely by the terms of that open source software license and not this License Agreement.</w:t>
      </w:r>
    </w:p>
    <w:p>
      <w:pPr>
        <w:pStyle w:val="BodyText"/>
      </w:pPr>
      <w:r>
        <w:t xml:space="preserve">(d) You agree that the form and nature of the SDK that Licensor provides may change without prior notice to You,</w:t>
      </w:r>
      <w:r>
        <w:t xml:space="preserve"> </w:t>
      </w:r>
      <w:r>
        <w:t xml:space="preserve">and that future versions of the SDK may be incompatible with applications developed on previous versions of the</w:t>
      </w:r>
      <w:r>
        <w:t xml:space="preserve"> </w:t>
      </w:r>
      <w:r>
        <w:t xml:space="preserve">SDK.</w:t>
      </w:r>
    </w:p>
    <w:p>
      <w:pPr>
        <w:pStyle w:val="BodyText"/>
      </w:pPr>
      <w:r>
        <w:t xml:space="preserve">(e) Nothing in this License Agreement grants You a right to use any of Licensor’ trade names, trademarks, service</w:t>
      </w:r>
      <w:r>
        <w:t xml:space="preserve"> </w:t>
      </w:r>
      <w:r>
        <w:t xml:space="preserve">marks, logos, domain names, or other distinctive brand features.</w:t>
      </w:r>
    </w:p>
    <w:p>
      <w:pPr>
        <w:pStyle w:val="BodyText"/>
      </w:pPr>
      <w:r>
        <w:t xml:space="preserve">(f) You agree that You will not remove, obscure, or alter any proprietary rights notices (including copyright and</w:t>
      </w:r>
      <w:r>
        <w:t xml:space="preserve"> </w:t>
      </w:r>
      <w:r>
        <w:t xml:space="preserve">trademark notices) that may be affixed to or contained within the SDK.</w:t>
      </w:r>
    </w:p>
    <w:p>
      <w:pPr>
        <w:pStyle w:val="Heading4"/>
      </w:pPr>
      <w:bookmarkStart w:id="26" w:name="use-of-the-sdk-by-you"/>
      <w:bookmarkEnd w:id="26"/>
      <w:r>
        <w:t xml:space="preserve">5. USE OF THE SDK BY YOU</w:t>
      </w:r>
    </w:p>
    <w:p>
      <w:pPr>
        <w:pStyle w:val="FirstParagraph"/>
      </w:pPr>
      <w:r>
        <w:t xml:space="preserve">(a) Licensor agrees that it obtains no right, title or interest from You (or Your licensors) under this License</w:t>
      </w:r>
      <w:r>
        <w:t xml:space="preserve"> </w:t>
      </w:r>
      <w:r>
        <w:t xml:space="preserve">Agreement in or to any software applications that You develop using the SDK, including any intellectual property</w:t>
      </w:r>
      <w:r>
        <w:t xml:space="preserve"> </w:t>
      </w:r>
      <w:r>
        <w:t xml:space="preserve">rights that subsist in those applications.</w:t>
      </w:r>
    </w:p>
    <w:p>
      <w:pPr>
        <w:pStyle w:val="BodyText"/>
      </w:pPr>
      <w:r>
        <w:t xml:space="preserve">(b) You agree to use the SDK and write applications only for purposes that are permitted by (i) this License</w:t>
      </w:r>
      <w:r>
        <w:t xml:space="preserve"> </w:t>
      </w:r>
      <w:r>
        <w:t xml:space="preserve">Agreement and (ii) any applicable law, regulation or generally accepted practices or guidelines in the relevant</w:t>
      </w:r>
      <w:r>
        <w:t xml:space="preserve"> </w:t>
      </w:r>
      <w:r>
        <w:t xml:space="preserve">jurisdictions (including any laws regarding the export of data or software).</w:t>
      </w:r>
    </w:p>
    <w:p>
      <w:pPr>
        <w:pStyle w:val="BodyText"/>
      </w:pPr>
      <w:r>
        <w:t xml:space="preserve">(c) You agree that You will not engage, or permit or encourage any third-party, in any activity with the SDK that</w:t>
      </w:r>
      <w:r>
        <w:t xml:space="preserve"> </w:t>
      </w:r>
      <w:r>
        <w:t xml:space="preserve">would constitute a breach of JetBrains ReSharper Software license terms and conditions.</w:t>
      </w:r>
    </w:p>
    <w:p>
      <w:pPr>
        <w:pStyle w:val="BodyText"/>
      </w:pPr>
      <w:r>
        <w:t xml:space="preserve">(d) You agree that You are solely responsible for (and that Licensor has no responsibility to You or to any third</w:t>
      </w:r>
      <w:r>
        <w:t xml:space="preserve"> </w:t>
      </w:r>
      <w:r>
        <w:t xml:space="preserve">party for) any breach of Your obligations under this License Agreement, any applicable third-party contract or</w:t>
      </w:r>
      <w:r>
        <w:t xml:space="preserve"> </w:t>
      </w:r>
      <w:r>
        <w:t xml:space="preserve">terms of service, or any applicable law or regulation, and for the consequences (including any loss or damage</w:t>
      </w:r>
      <w:r>
        <w:t xml:space="preserve"> </w:t>
      </w:r>
      <w:r>
        <w:t xml:space="preserve">which Licensor or any third party may suffer) of any such breach.</w:t>
      </w:r>
    </w:p>
    <w:p>
      <w:pPr>
        <w:pStyle w:val="Heading4"/>
      </w:pPr>
      <w:bookmarkStart w:id="27" w:name="third-party-software-license"/>
      <w:bookmarkEnd w:id="27"/>
      <w:r>
        <w:t xml:space="preserve">6. THIRD-PARTY SOFTWARE LICENSE</w:t>
      </w:r>
    </w:p>
    <w:p>
      <w:pPr>
        <w:pStyle w:val="FirstParagraph"/>
      </w:pPr>
      <w:r>
        <w:t xml:space="preserve">(a) Third-Party Software is licensed to You in accordance with any separate license agreement(s) included with</w:t>
      </w:r>
      <w:r>
        <w:t xml:space="preserve"> </w:t>
      </w:r>
      <w:r>
        <w:t xml:space="preserve">the SDK, and subject to any restrictions set forth herein. You agree to abide by the terms and conditions of the</w:t>
      </w:r>
      <w:r>
        <w:t xml:space="preserve"> </w:t>
      </w:r>
      <w:r>
        <w:t xml:space="preserve">Third-Party Software license agreements. Licensor will have no responsibility with respect to any Third-Party</w:t>
      </w:r>
      <w:r>
        <w:t xml:space="preserve"> </w:t>
      </w:r>
      <w:r>
        <w:t xml:space="preserve">Software, and You will look solely to the licensor(s) of the Third-Party Software for any remedy. Licensor</w:t>
      </w:r>
      <w:r>
        <w:t xml:space="preserve"> </w:t>
      </w:r>
      <w:r>
        <w:t xml:space="preserve">claims no right in the Third-Party Software, and the same is owned exclusively by the licensor(s) of the</w:t>
      </w:r>
      <w:r>
        <w:t xml:space="preserve"> </w:t>
      </w:r>
      <w:r>
        <w:t xml:space="preserve">Third-Party Software.</w:t>
      </w:r>
    </w:p>
    <w:p>
      <w:pPr>
        <w:pStyle w:val="BodyText"/>
      </w:pPr>
      <w:r>
        <w:t xml:space="preserve">(b)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8" w:name="limited-warranty"/>
      <w:bookmarkEnd w:id="28"/>
      <w:r>
        <w:t xml:space="preserve">7. LIMITED WARRANTY</w:t>
      </w:r>
    </w:p>
    <w:p>
      <w:pPr>
        <w:pStyle w:val="FirstParagraph"/>
      </w:pPr>
      <w:r>
        <w:t xml:space="preserve">(a) YOU EXPRESSLY UNDERSTAND AND AGREE THAT YOUR USE OF THE SDK IS AT YOUR SOLE RISK AND THAT THE SDK IS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WITHOUT WARRANTY OF ANY KIND FROM LICENSOR.</w:t>
      </w:r>
    </w:p>
    <w:p>
      <w:pPr>
        <w:pStyle w:val="BodyText"/>
      </w:pPr>
      <w:r>
        <w:t xml:space="preserve">(b) YOUR USE OF THE SDK AND ANY MATERIAL DOWNLOADED OR OTHERWISE OBTAINED THROUGH THE USE OF THE SDK IS AT YOUR</w:t>
      </w:r>
      <w:r>
        <w:t xml:space="preserve"> </w:t>
      </w:r>
      <w:r>
        <w:t xml:space="preserve">OWN DISCRETION AND RISK AND YOU ARE SOLELY RESPONSIBLE FOR ANY DAMAGE TO YOUR COMPUTER SYSTEM OR OTHER DEVICE OR</w:t>
      </w:r>
      <w:r>
        <w:t xml:space="preserve"> </w:t>
      </w:r>
      <w:r>
        <w:t xml:space="preserve">LOSS OF DATA THAT RESULTS FROM SUCH USE.</w:t>
      </w:r>
    </w:p>
    <w:p>
      <w:pPr>
        <w:pStyle w:val="BodyText"/>
      </w:pPr>
      <w:r>
        <w:t xml:space="preserve">(c) LICENSOR FURTHER EXPRESSLY DISCLAIMS ALL WARRANTIES AND CONDITIONS OF ANY KIND, WHETHER EXPRESS OR IMPLIED,</w:t>
      </w:r>
      <w:r>
        <w:t xml:space="preserve"> </w:t>
      </w:r>
      <w:r>
        <w:t xml:space="preserve">INCLUDING, BUT NOT LIMITED TO THE IMPLIED WARRANTIES AND CONDITIONS OF MERCHANTABILITY, FITNESS FOR A PARTICULAR</w:t>
      </w:r>
      <w:r>
        <w:t xml:space="preserve"> </w:t>
      </w:r>
      <w:r>
        <w:t xml:space="preserve">PURPOSE AND NON-INFRINGEMENT.</w:t>
      </w:r>
    </w:p>
    <w:p>
      <w:pPr>
        <w:pStyle w:val="Heading4"/>
      </w:pPr>
      <w:bookmarkStart w:id="29" w:name="disclaimer-of-damages"/>
      <w:bookmarkEnd w:id="29"/>
      <w:r>
        <w:t xml:space="preserve">8.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SDK, OR FOR ANY SPECIAL, INCIDENTAL, INDIRECT, CONSEQUENTIAL, OR SIMILAR DAMAGES (INCLUDING, BUT NOT LIMITED</w:t>
      </w:r>
      <w:r>
        <w:t xml:space="preserve"> </w:t>
      </w:r>
      <w:r>
        <w:t xml:space="preserve">TO, DAMAGES FOR LOSS OF PROFITS OR CONFIDENTIAL OR OTHER INFORMATION, FOR BUSINESS INTERRUPTION, FOR PERSONAL</w:t>
      </w:r>
      <w:r>
        <w:t xml:space="preserve"> </w:t>
      </w:r>
      <w:r>
        <w:t xml:space="preserve">INJURY, FOR LOSS OF PRIVACY, FOR FAILURE TO MEET ANY DUTY INCLUDING OF GOOD FAITH OR OF REASONABLE CARE, FOR</w:t>
      </w:r>
      <w:r>
        <w:t xml:space="preserve"> </w:t>
      </w:r>
      <w:r>
        <w:t xml:space="preserve">NEGLIGENCE, AND FOR ANY OTHER PECUNIARY OR OTHER LOSS WHATSOEVER) ARISING OUT OF THE USE OR INABILITY TO USE</w:t>
      </w:r>
      <w:r>
        <w:t xml:space="preserve"> </w:t>
      </w:r>
      <w:r>
        <w:t xml:space="preserve">SDK, OR THE PROVISION OF OR FAILURE TO PROVIDE SUPPORT SERVICES, EVEN IF LICENSOR HAS BEEN ADVISED OF THE</w:t>
      </w:r>
      <w:r>
        <w:t xml:space="preserve"> </w:t>
      </w:r>
      <w:r>
        <w:t xml:space="preserve">POSSIBILITY OF SUCH DAMAGES, AND REGARDLESS OF THE LEGAL OR EQUITABLE THEORY (CONTRACT, TORT OR OTHERWISE) UPON</w:t>
      </w:r>
      <w:r>
        <w:t xml:space="preserve"> </w:t>
      </w:r>
      <w:r>
        <w:t xml:space="preserve">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SDK UNDER THIS AGREEMENT OR FIVE (5) USD, WHICHEVER IS GREATER.</w:t>
      </w:r>
    </w:p>
    <w:p>
      <w:pPr>
        <w:pStyle w:val="Heading4"/>
      </w:pPr>
      <w:bookmarkStart w:id="30" w:name="export-regulations"/>
      <w:bookmarkEnd w:id="30"/>
      <w:r>
        <w:t xml:space="preserve">9. EXPORT REGULATIONS</w:t>
      </w:r>
    </w:p>
    <w:p>
      <w:pPr>
        <w:pStyle w:val="FirstParagraph"/>
      </w:pPr>
      <w:r>
        <w:t xml:space="preserve">Licensee agrees and accepts that ReSharper SDK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ReSharper SDK or any related technical data directly or indirectly to the above-mentioned countries or</w:t>
      </w:r>
      <w:r>
        <w:t xml:space="preserve"> </w:t>
      </w:r>
      <w:r>
        <w:t xml:space="preserve">to citizens, nationals, or residents of those countries, or to any other restricted end user or for any</w:t>
      </w:r>
      <w:r>
        <w:t xml:space="preserve"> </w:t>
      </w:r>
      <w:r>
        <w:t xml:space="preserve">restricted end-use.</w:t>
      </w:r>
    </w:p>
    <w:p>
      <w:pPr>
        <w:pStyle w:val="Heading4"/>
      </w:pPr>
      <w:bookmarkStart w:id="31" w:name="terminating-this-license-agreement"/>
      <w:bookmarkEnd w:id="31"/>
      <w:r>
        <w:t xml:space="preserve">10. TERMINATING THIS LICENSE AGREEMENT</w:t>
      </w:r>
    </w:p>
    <w:p>
      <w:pPr>
        <w:pStyle w:val="FirstParagraph"/>
      </w:pPr>
      <w:r>
        <w:t xml:space="preserve">(a) This License Agreement will continue to apply until terminated by either You or Licensor as set out</w:t>
      </w:r>
      <w:r>
        <w:t xml:space="preserve"> </w:t>
      </w:r>
      <w:r>
        <w:t xml:space="preserve">below.</w:t>
      </w:r>
    </w:p>
    <w:p>
      <w:pPr>
        <w:pStyle w:val="BodyText"/>
      </w:pPr>
      <w:r>
        <w:t xml:space="preserve">(b) If You want to terminate this License Agreement, You may do so by ceasing Your use of the SDK.</w:t>
      </w:r>
    </w:p>
    <w:p>
      <w:pPr>
        <w:pStyle w:val="BodyText"/>
      </w:pPr>
      <w:r>
        <w:t xml:space="preserve">(c) Licensor may at any time, terminate this License Agreement with You if:</w:t>
      </w:r>
    </w:p>
    <w:p>
      <w:pPr>
        <w:pStyle w:val="BodyText"/>
      </w:pPr>
      <w:r>
        <w:t xml:space="preserve">(i) You have breached any provision of this License Agreement; or</w:t>
      </w:r>
    </w:p>
    <w:p>
      <w:pPr>
        <w:pStyle w:val="BodyText"/>
      </w:pPr>
      <w:r>
        <w:t xml:space="preserve">(ii) Licensor is required to do so by law.</w:t>
      </w:r>
    </w:p>
    <w:p>
      <w:pPr>
        <w:pStyle w:val="BodyText"/>
      </w:pPr>
      <w:r>
        <w:t xml:space="preserve">(d) When this License Agreement comes to an end, all of the legal rights, obligations and liabilities that You</w:t>
      </w:r>
      <w:r>
        <w:t xml:space="preserve"> </w:t>
      </w:r>
      <w:r>
        <w:t xml:space="preserve">and Licensor have benefited from, been subject to (or which have accrued over time whilst this License Agreement</w:t>
      </w:r>
      <w:r>
        <w:t xml:space="preserve"> </w:t>
      </w:r>
      <w:r>
        <w:t xml:space="preserve">has been in force) or which are expressed to continue indefinitely, shall be unaffected by this cessation, and</w:t>
      </w:r>
      <w:r>
        <w:t xml:space="preserve"> </w:t>
      </w:r>
      <w:r>
        <w:t xml:space="preserve">the provisions of Sections 8, 9, 10 and 12 shall continue to apply to such rights, obligations and liabilities</w:t>
      </w:r>
      <w:r>
        <w:t xml:space="preserve"> </w:t>
      </w:r>
      <w:r>
        <w:t xml:space="preserve">indefinitely.</w:t>
      </w:r>
    </w:p>
    <w:p>
      <w:pPr>
        <w:pStyle w:val="Heading4"/>
      </w:pPr>
      <w:bookmarkStart w:id="32" w:name="changes-to-the-license-agreement"/>
      <w:bookmarkEnd w:id="32"/>
      <w:r>
        <w:t xml:space="preserve">11. CHANGES TO THE LICENSE AGREEMENT</w:t>
      </w:r>
    </w:p>
    <w:p>
      <w:pPr>
        <w:pStyle w:val="FirstParagraph"/>
      </w:pPr>
      <w:r>
        <w:t xml:space="preserve">Licensor may make changes to the License Agreement as it distributes new versions of the SDK. When these changes</w:t>
      </w:r>
      <w:r>
        <w:t xml:space="preserve"> </w:t>
      </w:r>
      <w:r>
        <w:t xml:space="preserve">are made, Licensor will make a new version of the License Agreement available on the website where the SDK is</w:t>
      </w:r>
      <w:r>
        <w:t xml:space="preserve"> </w:t>
      </w:r>
      <w:r>
        <w:t xml:space="preserve">made available.</w:t>
      </w:r>
    </w:p>
    <w:p>
      <w:pPr>
        <w:pStyle w:val="Heading4"/>
      </w:pPr>
      <w:bookmarkStart w:id="33" w:name="general-legal-terms"/>
      <w:bookmarkEnd w:id="33"/>
      <w:r>
        <w:t xml:space="preserve">12. GENERAL LEGAL TERMS</w:t>
      </w:r>
    </w:p>
    <w:p>
      <w:pPr>
        <w:pStyle w:val="FirstParagraph"/>
      </w:pPr>
      <w:r>
        <w:t xml:space="preserve">(a) Licensor reserves the right at any time to cease the support of SDK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SDK.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SDK, and supersedes any and all prior or contemporaneous oral</w:t>
      </w:r>
      <w:r>
        <w:t xml:space="preserve"> </w:t>
      </w:r>
      <w:r>
        <w:t xml:space="preserve">or written representations, communications, or advertising with respect to SDK. No purchase order, other</w:t>
      </w:r>
      <w:r>
        <w:t xml:space="preserve"> </w:t>
      </w:r>
      <w:r>
        <w:t xml:space="preserve">ordering document or any handwritten or typewritten text which purports to modify or supplement the printed text</w:t>
      </w:r>
      <w:r>
        <w:t xml:space="preserve"> </w:t>
      </w:r>
      <w:r>
        <w:t xml:space="preserve">of this Agreement or any schedule will add to or vary the terms of this Agreement unless signed by both Licensee</w:t>
      </w:r>
      <w:r>
        <w:t xml:space="preserve"> </w:t>
      </w:r>
      <w:r>
        <w:t xml:space="preserve">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4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972bbd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4" Target="mailto:sales@jetbrains.com?subject=ReSharper%20SDK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4" Target="mailto:sales@jetbrains.com?subject=ReSharper%20SDK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2025-12-11T14:53:05Z</dcterms:created>
  <dcterms:modified xsi:type="dcterms:W3CDTF">2025-12-11T14:53:05Z</dcterms:modified>
</cp:coreProperties>
</file>