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7-last-updated-january-09-2025"/>
      <w:bookmarkEnd w:id="22"/>
      <w:r>
        <w:t xml:space="preserve">Version 1.7, last updated: January 09, 2025</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BodyText"/>
      </w:pPr>
      <w:r>
        <w:t xml:space="preserve">－ f.</w:t>
      </w:r>
      <w:r>
        <w:t xml:space="preserve"> </w:t>
      </w:r>
      <w:r>
        <w:rPr>
          <w:b/>
        </w:rPr>
        <w:t xml:space="preserve">Background verification</w:t>
      </w:r>
      <w:r>
        <w:t xml:space="preserve">, which means performing a background check to assess a candidate’s credentials and fit for the organization through background screening. This may involve verifying your qualifications and/or job history, media screening, and/or any criminal record.</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1a31d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73420e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2025-12-11T15:01:49Z</dcterms:created>
  <dcterms:modified xsi:type="dcterms:W3CDTF">2025-12-11T15:01:49Z</dcterms:modified>
</cp:coreProperties>
</file>