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license-agreement-for-dotmemory-unit"/>
      <w:bookmarkEnd w:id="21"/>
      <w:r>
        <w:t xml:space="preserve">License Agreement for dotMemory Unit</w:t>
      </w:r>
    </w:p>
    <w:p>
      <w:pPr>
        <w:pStyle w:val="FirstParagraph"/>
      </w:pPr>
      <w:r>
        <w:rPr>
          <w:b/>
        </w:rPr>
        <w:t xml:space="preserve">Version 1.3, effective as of June 24, 2024</w:t>
      </w:r>
    </w:p>
    <w:p>
      <w:pPr>
        <w:pStyle w:val="BodyText"/>
      </w:pPr>
      <w:r>
        <w:t xml:space="preserve">IMPORTANT! READ CAREFULLY: THIS IS A LEGAL AGREEMENT. BY DOWNLOADING, INSTALLING, COPYING, SAVING ON YOUR</w:t>
      </w:r>
      <w:r>
        <w:t xml:space="preserve"> </w:t>
      </w:r>
      <w:r>
        <w:t xml:space="preserve">COMPUTER, OR OTHERWISE USING THIS SOFTWARE, YOU (LICENSEE, AS DEFINED BELOW) ARE BECOMING A PARTY TO THIS</w:t>
      </w:r>
      <w:r>
        <w:t xml:space="preserve"> </w:t>
      </w:r>
      <w:r>
        <w:t xml:space="preserve">AGREEMENT AND YOU ARE CONSENTING TO BE BOUND BY ALL THE TERMS AND CONDITIONS OF THIS AGREEMENT.</w:t>
      </w:r>
    </w:p>
    <w:p>
      <w:pPr>
        <w:pStyle w:val="BodyText"/>
      </w:pPr>
      <w:r>
        <w:t xml:space="preserve">IF YOU DO NOT AGREE TO THE TERMS AND CONDITIONS OF THIS AGREEMENT, YOU SHOULD NOT DOWNLOAD, INSTALL AND USE THE</w:t>
      </w:r>
      <w:r>
        <w:t xml:space="preserve"> </w:t>
      </w:r>
      <w:r>
        <w:t xml:space="preserve">SOFTWARE.</w:t>
      </w:r>
    </w:p>
    <w:p>
      <w:pPr>
        <w:pStyle w:val="Heading4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t xml:space="preserve">(a)</w:t>
      </w:r>
      <w:r>
        <w:t xml:space="preserve"> </w:t>
      </w:r>
      <w:r>
        <w:t xml:space="preserve">“</w:t>
      </w:r>
      <w:r>
        <w:t xml:space="preserve">Licensor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 1718/8, Prague,</w:t>
      </w:r>
      <w:r>
        <w:t xml:space="preserve"> </w:t>
      </w:r>
      <w:r>
        <w:t xml:space="preserve">14000, Czech Republic, registered with Commercial Register kept by the Municipal Court of Prague, Section C,</w:t>
      </w:r>
      <w:r>
        <w:t xml:space="preserve"> </w:t>
      </w:r>
      <w:r>
        <w:t xml:space="preserve">file 86211, ID.Nr.: 265 02 275.</w:t>
      </w:r>
    </w:p>
    <w:p>
      <w:pPr>
        <w:pStyle w:val="BodyText"/>
      </w:pPr>
      <w:r>
        <w:t xml:space="preserve">(b)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means an individual or a legal entity entering into and exercising rights under this Agreement or</w:t>
      </w:r>
      <w:r>
        <w:t xml:space="preserve"> </w:t>
      </w:r>
      <w:r>
        <w:t xml:space="preserve">future versions thereof. For the purposes hereunder, Licensee includes any entity that controls, is controlled</w:t>
      </w:r>
      <w:r>
        <w:t xml:space="preserve"> </w:t>
      </w:r>
      <w:r>
        <w:t xml:space="preserve">by, or is under common control with Licensee. For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</w:t>
      </w:r>
      <w:r>
        <w:t xml:space="preserve"> </w:t>
      </w:r>
      <w:r>
        <w:t xml:space="preserve">direct or indirect, to cause the direction or management of such an entity, whether by contract or otherwise; or</w:t>
      </w:r>
      <w:r>
        <w:t xml:space="preserve"> </w:t>
      </w:r>
      <w:r>
        <w:t xml:space="preserve">(ii) ownership of fifty percent (50%) or more of the controlling shares or beneficial ownership of such an</w:t>
      </w:r>
      <w:r>
        <w:t xml:space="preserve"> </w:t>
      </w:r>
      <w:r>
        <w:t xml:space="preserve">entity. Licensee is also referred to herein as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.</w:t>
      </w:r>
    </w:p>
    <w:p>
      <w:pPr>
        <w:pStyle w:val="Heading4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“</w:t>
      </w:r>
      <w:r>
        <w:t xml:space="preserve">Software</w:t>
      </w:r>
      <w:r>
        <w:t xml:space="preserve">”</w:t>
      </w:r>
      <w:r>
        <w:t xml:space="preserve"> </w:t>
      </w:r>
      <w:r>
        <w:t xml:space="preserve">means the software program known as dotMemory Unit in binary form, including its documentation,</w:t>
      </w:r>
      <w:r>
        <w:t xml:space="preserve"> </w:t>
      </w:r>
      <w:r>
        <w:t xml:space="preserve">upgrades provided pursuant to Section 7 of this Agreement, and any third party software programs that are owned</w:t>
      </w:r>
      <w:r>
        <w:t xml:space="preserve"> </w:t>
      </w:r>
      <w:r>
        <w:t xml:space="preserve">and licensed pursuant to Section 5 of this Agreement by parties other than Licensor and that either integrated</w:t>
      </w:r>
      <w:r>
        <w:t xml:space="preserve"> </w:t>
      </w:r>
      <w:r>
        <w:t xml:space="preserve">with or made part of dotMemory Unit (collectively,</w:t>
      </w:r>
      <w:r>
        <w:t xml:space="preserve"> </w:t>
      </w:r>
      <w:r>
        <w:t xml:space="preserve">“</w:t>
      </w:r>
      <w:r>
        <w:t xml:space="preserve">Third Party Software</w:t>
      </w:r>
      <w:r>
        <w:t xml:space="preserve">”</w:t>
      </w:r>
      <w:r>
        <w:t xml:space="preserve">).</w:t>
      </w:r>
    </w:p>
    <w:p>
      <w:pPr>
        <w:pStyle w:val="Heading4"/>
      </w:pPr>
      <w:bookmarkStart w:id="24" w:name="ownership"/>
      <w:bookmarkEnd w:id="24"/>
      <w:r>
        <w:t xml:space="preserve">3. OWNERSHIP</w:t>
      </w:r>
    </w:p>
    <w:p>
      <w:pPr>
        <w:pStyle w:val="FirstParagraph"/>
      </w:pPr>
      <w:r>
        <w:t xml:space="preserve">Software is the property of Licensor or its suppliers. Software is licensed, not sold. Title and copyrights to</w:t>
      </w:r>
      <w:r>
        <w:t xml:space="preserve"> </w:t>
      </w:r>
      <w:r>
        <w:t xml:space="preserve">Software, in whole and in part and all copies thereof, and all modifications, enhancements, derivatives and</w:t>
      </w:r>
      <w:r>
        <w:t xml:space="preserve"> </w:t>
      </w:r>
      <w:r>
        <w:t xml:space="preserve">other alterations of Software regardless of who made any modifications, if any, are, and will remain, the sole</w:t>
      </w:r>
      <w:r>
        <w:t xml:space="preserve"> </w:t>
      </w:r>
      <w:r>
        <w:t xml:space="preserve">and exclusive property of Licensor and its suppliers.</w:t>
      </w:r>
    </w:p>
    <w:p>
      <w:pPr>
        <w:pStyle w:val="Heading4"/>
      </w:pPr>
      <w:bookmarkStart w:id="25" w:name="grant-of-license"/>
      <w:bookmarkEnd w:id="25"/>
      <w:r>
        <w:t xml:space="preserve">4. GRANT OF LICENSE</w:t>
      </w:r>
    </w:p>
    <w:p>
      <w:pPr>
        <w:pStyle w:val="FirstParagraph"/>
      </w:pPr>
      <w:r>
        <w:t xml:space="preserve">Subject to the terms, conditions, and limitations set forth in this Agreement, including any amendments thereto,</w:t>
      </w:r>
      <w:r>
        <w:t xml:space="preserve"> </w:t>
      </w:r>
      <w:r>
        <w:t xml:space="preserve">Licensor hereby grants to Licensee a limited, non-exclusive, perpetual, non-transferable license to use Software</w:t>
      </w:r>
      <w:r>
        <w:t xml:space="preserve"> </w:t>
      </w:r>
      <w:r>
        <w:t xml:space="preserve">as follows:</w:t>
      </w:r>
    </w:p>
    <w:p>
      <w:pPr>
        <w:pStyle w:val="BodyText"/>
      </w:pPr>
      <w:r>
        <w:t xml:space="preserve">(a) Licensee may:</w:t>
      </w:r>
    </w:p>
    <w:p>
      <w:pPr>
        <w:pStyle w:val="BodyText"/>
      </w:pPr>
      <w:r>
        <w:t xml:space="preserve">(i) install and use Software in accordance with the Software documentation and pursuant to the terms and</w:t>
      </w:r>
      <w:r>
        <w:t xml:space="preserve"> </w:t>
      </w:r>
      <w:r>
        <w:t xml:space="preserve">conditions of this Agreement; and</w:t>
      </w:r>
    </w:p>
    <w:p>
      <w:pPr>
        <w:pStyle w:val="BodyText"/>
      </w:pPr>
      <w:r>
        <w:t xml:space="preserve">(ii) make one backup copy of Software for archival purposes</w:t>
      </w:r>
    </w:p>
    <w:p>
      <w:pPr>
        <w:pStyle w:val="BodyText"/>
      </w:pPr>
      <w:r>
        <w:t xml:space="preserve">(b) Licensee may not:</w:t>
      </w:r>
    </w:p>
    <w:p>
      <w:pPr>
        <w:pStyle w:val="BodyText"/>
      </w:pPr>
      <w:r>
        <w:t xml:space="preserve">(i) sell, redistribute, encumber, give, lend, rent, lease, sublicense, or otherwise transfer Software, or any</w:t>
      </w:r>
      <w:r>
        <w:t xml:space="preserve"> </w:t>
      </w:r>
      <w:r>
        <w:t xml:space="preserve">portions of Software, to anyone without the prior written consent of Licensor;</w:t>
      </w:r>
    </w:p>
    <w:p>
      <w:pPr>
        <w:pStyle w:val="BodyText"/>
      </w:pPr>
      <w:r>
        <w:t xml:space="preserve">(ii) reverse engineer, decompile, disassemble, modify, translate, make any attempt to discover the source code of</w:t>
      </w:r>
      <w:r>
        <w:t xml:space="preserve"> </w:t>
      </w:r>
      <w:r>
        <w:t xml:space="preserve">Software, or create derivative works from Software.</w:t>
      </w:r>
    </w:p>
    <w:p>
      <w:pPr>
        <w:pStyle w:val="Heading4"/>
      </w:pPr>
      <w:bookmarkStart w:id="26" w:name="third-party-software-license"/>
      <w:bookmarkEnd w:id="26"/>
      <w:r>
        <w:t xml:space="preserve">5. THIRD PARTY SOFTWARE LICENSE</w:t>
      </w:r>
    </w:p>
    <w:p>
      <w:pPr>
        <w:pStyle w:val="FirstParagraph"/>
      </w:pPr>
      <w:r>
        <w:t xml:space="preserve">(a) Licensee agrees to comply with the terms and conditions contained in Third-Party Software license agreements</w:t>
      </w:r>
      <w:r>
        <w:t xml:space="preserve"> </w:t>
      </w:r>
      <w:r>
        <w:t xml:space="preserve">with respect to the applicable Third-Party Software as listed at</w:t>
      </w:r>
      <w:r>
        <w:t xml:space="preserve"> </w:t>
      </w:r>
      <w:r>
        <w:t xml:space="preserve">https://www.jetbrains.com/legal/third-party-software/?product=DMCLP .</w:t>
      </w:r>
    </w:p>
    <w:p>
      <w:pPr>
        <w:pStyle w:val="BodyText"/>
      </w:pPr>
      <w:r>
        <w:t xml:space="preserve">(b) Licensee agrees and acknowledges that Sections 8 and 9 of this Agreement shall also govern Licensee’s use of</w:t>
      </w:r>
      <w:r>
        <w:t xml:space="preserve"> </w:t>
      </w:r>
      <w:r>
        <w:t xml:space="preserve">the Third-Party Software. Licensor will have no responsibility with respect to any Third-Party Software, and</w:t>
      </w:r>
      <w:r>
        <w:t xml:space="preserve"> </w:t>
      </w:r>
      <w:r>
        <w:t xml:space="preserve">Licensee will look solely to the licensor(s) of the Third-Party Software for any remedy. Licensor claims no</w:t>
      </w:r>
      <w:r>
        <w:t xml:space="preserve"> </w:t>
      </w:r>
      <w:r>
        <w:t xml:space="preserve">right in the Third-Party Software, and the same is owned exclusively by the licensor(s) of the Third-Party</w:t>
      </w:r>
      <w:r>
        <w:t xml:space="preserve"> </w:t>
      </w:r>
      <w:r>
        <w:t xml:space="preserve">Software.</w:t>
      </w:r>
    </w:p>
    <w:p>
      <w:pPr>
        <w:pStyle w:val="BodyText"/>
      </w:pPr>
      <w:r>
        <w:t xml:space="preserve">(c) LICENSOR PROVIDES NO WARRANTY, EXPRESS OR IMPLIED, INCLUDING BUT NOT LIMITED TO, THE IMPLIED WARRANTIES OF</w:t>
      </w:r>
      <w:r>
        <w:t xml:space="preserve"> </w:t>
      </w:r>
      <w:r>
        <w:t xml:space="preserve">MERCHANTABILITY, FITNESS FOR A PARTICULAR PURPOSE, TITLE, AND NON-INFRINGEMENT, WITH RESPECT TO ANY THIRD-PARTY</w:t>
      </w:r>
      <w:r>
        <w:t xml:space="preserve"> </w:t>
      </w:r>
      <w:r>
        <w:t xml:space="preserve">SOFTWARE.</w:t>
      </w:r>
    </w:p>
    <w:p>
      <w:pPr>
        <w:pStyle w:val="Heading4"/>
      </w:pPr>
      <w:bookmarkStart w:id="27" w:name="feedback"/>
      <w:bookmarkEnd w:id="27"/>
      <w:r>
        <w:t xml:space="preserve">6. FEEDBACK</w:t>
      </w:r>
    </w:p>
    <w:p>
      <w:pPr>
        <w:pStyle w:val="FirstParagraph"/>
      </w:pPr>
      <w:r>
        <w:t xml:space="preserve">Licensee may, but is not obligated to, provide to Licensor or its subsidiaries suggestions, comments and feedback</w:t>
      </w:r>
      <w:r>
        <w:t xml:space="preserve"> </w:t>
      </w:r>
      <w:r>
        <w:t xml:space="preserve">regarding Software, including but not limited to usability, bug reports and test results (collectively,</w:t>
      </w:r>
      <w:r>
        <w:t xml:space="preserve"> 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 Licensor grants to Licensee, without charge, a non-exclusive, worldwide, irrevocable, royalty-free</w:t>
      </w:r>
      <w:r>
        <w:t xml:space="preserve"> </w:t>
      </w:r>
      <w:r>
        <w:t xml:space="preserve">license to reproduce, modify, create derivative works of, license, distribute and otherwise commercialize the</w:t>
      </w:r>
      <w:r>
        <w:t xml:space="preserve"> </w:t>
      </w:r>
      <w:r>
        <w:t xml:space="preserve">Feedback as part of any of Licensee’s offerings.</w:t>
      </w:r>
    </w:p>
    <w:p>
      <w:pPr>
        <w:pStyle w:val="Heading4"/>
      </w:pPr>
      <w:bookmarkStart w:id="28" w:name="upgrades"/>
      <w:bookmarkEnd w:id="28"/>
      <w:r>
        <w:t xml:space="preserve">7. UPGRADES</w:t>
      </w:r>
    </w:p>
    <w:p>
      <w:pPr>
        <w:pStyle w:val="FirstParagraph"/>
      </w:pPr>
      <w:r>
        <w:t xml:space="preserve">(a) Licensor may, from time to time and at its discretion, provide generally available new versions of Software</w:t>
      </w:r>
      <w:r>
        <w:t xml:space="preserve"> </w:t>
      </w:r>
      <w:r>
        <w:t xml:space="preserve">to Licensee through Licensor’s web site at www.jetbrains.com.</w:t>
      </w:r>
    </w:p>
    <w:p>
      <w:pPr>
        <w:pStyle w:val="BodyText"/>
      </w:pPr>
      <w:r>
        <w:t xml:space="preserve">(b) If not agreed otherwise in writing between Licensor and Licensee, upon upgrading to new version of Software</w:t>
      </w:r>
      <w:r>
        <w:t xml:space="preserve"> </w:t>
      </w:r>
      <w:r>
        <w:t xml:space="preserve">the relationship between parties shall be governed and amended (if applicable) by the terms and conditions of</w:t>
      </w:r>
      <w:r>
        <w:t xml:space="preserve"> </w:t>
      </w:r>
      <w:r>
        <w:t xml:space="preserve">License agreement related to Software available at www.jetbrains.com on the day of upgrade download.</w:t>
      </w:r>
    </w:p>
    <w:p>
      <w:pPr>
        <w:pStyle w:val="Heading4"/>
      </w:pPr>
      <w:bookmarkStart w:id="29" w:name="limited-warranty"/>
      <w:bookmarkEnd w:id="29"/>
      <w:r>
        <w:t xml:space="preserve">8. LIMITED WARRANTY</w:t>
      </w:r>
    </w:p>
    <w:p>
      <w:pPr>
        <w:pStyle w:val="FirstParagraph"/>
      </w:pPr>
      <w:r>
        <w:t xml:space="preserve">SOFTWARE IS PROVIDED TO LICENSEE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 WITHOUT WARRANTIES. LICENSOR MAKES NO WARRANTY AS TO ITS USE OR</w:t>
      </w:r>
      <w:r>
        <w:t xml:space="preserve"> </w:t>
      </w:r>
      <w:r>
        <w:t xml:space="preserve">PERFORMANCE. TO THE MAXIMUM EXTENT PERMITTED BY APPLICABLE LAW, LICENSOR AND ITS AFFILIATES, SUPPLIERS, AND</w:t>
      </w:r>
      <w:r>
        <w:t xml:space="preserve"> </w:t>
      </w:r>
      <w:r>
        <w:t xml:space="preserve">RESELLERS, DISCLAIM ALL OTHER WARRANTIES AND CONDITIONS, EITHER EXPRESS OR IMPLIED, INCLUDING, BUT NOT LIMITED</w:t>
      </w:r>
      <w:r>
        <w:t xml:space="preserve"> </w:t>
      </w:r>
      <w:r>
        <w:t xml:space="preserve">TO, IMPLIED WARRANTIES OF MERCHANTABILITY, FITNESS FOR A PARTICULAR PURPOSE, TITLE, AND NON-INFRINGEMENT, WITH</w:t>
      </w:r>
      <w:r>
        <w:t xml:space="preserve"> </w:t>
      </w:r>
      <w:r>
        <w:t xml:space="preserve">REGARD TO SOFTWARE, AND THE PROVISION OF OR FAILURE TO PROVIDE SUPPORT SERVICES.</w:t>
      </w:r>
    </w:p>
    <w:p>
      <w:pPr>
        <w:pStyle w:val="Heading4"/>
      </w:pPr>
      <w:bookmarkStart w:id="30" w:name="disclaimer-of-damages"/>
      <w:bookmarkEnd w:id="30"/>
      <w:r>
        <w:t xml:space="preserve">9. DISCLAIMER OF DAMAGES</w:t>
      </w:r>
    </w:p>
    <w:p>
      <w:pPr>
        <w:pStyle w:val="FirstParagraph"/>
      </w:pPr>
      <w:r>
        <w:t xml:space="preserve">(a) TO THE MAXIMUM EXTENT PERMITTED BY APPLICABLE LAW, IN NO EVENT WILL LICENSOR OR ITS AFFILIATES, LICENSORS,</w:t>
      </w:r>
      <w:r>
        <w:t xml:space="preserve"> </w:t>
      </w:r>
      <w:r>
        <w:t xml:space="preserve">SUPPLIERS OR RESELLERS BE LIABLE TO LICENSEE UNDER ANY THEORY FOR ANY DAMAGES SUFFERED BY LICENSEE OR ANY USER</w:t>
      </w:r>
      <w:r>
        <w:t xml:space="preserve"> </w:t>
      </w:r>
      <w:r>
        <w:t xml:space="preserve">OF SOFTWARE, OR FOR ANY SPECIAL, INCIDENTAL, INDIRECT, CONSEQUENTIAL, OR SIMILAR DAMAGES (INCLUDING, BUT NOT</w:t>
      </w:r>
      <w:r>
        <w:t xml:space="preserve"> </w:t>
      </w:r>
      <w:r>
        <w:t xml:space="preserve">LIMITED TO, DAMAGES FOR LOSS OF PROFITS OR CONFIDENTIAL OR OTHER INFORMATION, FOR BUSINESS INTERRUPTION, FOR</w:t>
      </w:r>
      <w:r>
        <w:t xml:space="preserve"> </w:t>
      </w:r>
      <w:r>
        <w:t xml:space="preserve">PERSONAL INJURY, FOR LOSS OF PRIVACY, FOR FAILURE TO MEET ANY DUTY INCLUDING OF GOOD FAITH OR OF REASONABLE</w:t>
      </w:r>
      <w:r>
        <w:t xml:space="preserve"> </w:t>
      </w:r>
      <w:r>
        <w:t xml:space="preserve">CARE, FOR NEGLIGENCE, AND FOR ANY OTHER PECUNIARY OR OTHER LOSS WHATSOEVER) ARISING OUT OF THE USE OR INABILITY</w:t>
      </w:r>
      <w:r>
        <w:t xml:space="preserve"> </w:t>
      </w:r>
      <w:r>
        <w:t xml:space="preserve">TO USE SOFTWARE, OR THE PROVISION OF OR FAILURE TO PROVIDE SUPPORT SERVICES, EVEN IF LICENSOR HAS BEEN ADVISED</w:t>
      </w:r>
      <w:r>
        <w:t xml:space="preserve"> </w:t>
      </w:r>
      <w:r>
        <w:t xml:space="preserve">OF THE POSSIBILITY OF SUCH DAMAGES, AND REGARDLESS OF THE LEGAL OR EQUITABLE THEORY (CONTRACT, TORT OR</w:t>
      </w:r>
      <w:r>
        <w:t xml:space="preserve"> </w:t>
      </w:r>
      <w:r>
        <w:t xml:space="preserve">OTHERWISE) UPON WHICH THE CLAIM IS BASED.</w:t>
      </w:r>
    </w:p>
    <w:p>
      <w:pPr>
        <w:pStyle w:val="BodyText"/>
      </w:pPr>
      <w:r>
        <w:t xml:space="preserve">(b) IN ANY CASE, LICENSOR’S ENTIRE LIABILITY UNDER ANY PROVISION OF THIS AGREEMENT WILL BE LIMITED TO THE AMOUNT</w:t>
      </w:r>
      <w:r>
        <w:t xml:space="preserve"> </w:t>
      </w:r>
      <w:r>
        <w:t xml:space="preserve">ACTUALLY PAID BY LICENSEE FOR SOFTWARE UNDER THIS AGREEMENT OR FIVE (5) USD, WHICHEVER IS GREATER.</w:t>
      </w:r>
    </w:p>
    <w:p>
      <w:pPr>
        <w:pStyle w:val="Heading4"/>
      </w:pPr>
      <w:bookmarkStart w:id="31" w:name="export-regulations"/>
      <w:bookmarkEnd w:id="31"/>
      <w:r>
        <w:t xml:space="preserve">10. EXPORT REGULATIONS</w:t>
      </w:r>
    </w:p>
    <w:p>
      <w:pPr>
        <w:pStyle w:val="FirstParagraph"/>
      </w:pPr>
      <w:r>
        <w:t xml:space="preserve">Licensee agrees and accepts that Software may be subject to import and export laws of any country, including</w:t>
      </w:r>
      <w:r>
        <w:t xml:space="preserve"> </w:t>
      </w:r>
      <w:r>
        <w:t xml:space="preserve">those of the European Union and United States (specifically the Export Administration Regulations (EAR)).</w:t>
      </w:r>
      <w:r>
        <w:t xml:space="preserve"> </w:t>
      </w:r>
      <w:r>
        <w:t xml:space="preserve">Licensee acknowledges that it is not a citizen, national, or resident of, and is not under control of the</w:t>
      </w:r>
      <w:r>
        <w:t xml:space="preserve"> </w:t>
      </w:r>
      <w:r>
        <w:t xml:space="preserve">governments of Cuba, Iran, North Korea, Sudan or Syria and is not otherwise a restricted end-user as defined by</w:t>
      </w:r>
      <w:r>
        <w:t xml:space="preserve"> </w:t>
      </w:r>
      <w:r>
        <w:t xml:space="preserve">applicable export control laws. Further, Licensee acknowledges that it will not download or otherwise export or</w:t>
      </w:r>
      <w:r>
        <w:t xml:space="preserve"> </w:t>
      </w:r>
      <w:r>
        <w:t xml:space="preserve">re-export Software or any related technical data directly or indirectly to the above-mentioned countries or to</w:t>
      </w:r>
      <w:r>
        <w:t xml:space="preserve"> </w:t>
      </w:r>
      <w:r>
        <w:t xml:space="preserve">citizens, nationals, or residents of those countries, or to any other restricted end user or for any restricted</w:t>
      </w:r>
      <w:r>
        <w:t xml:space="preserve"> </w:t>
      </w:r>
      <w:r>
        <w:t xml:space="preserve">end-use.</w:t>
      </w:r>
    </w:p>
    <w:p>
      <w:pPr>
        <w:pStyle w:val="Heading4"/>
      </w:pPr>
      <w:bookmarkStart w:id="32" w:name="term-and-termination"/>
      <w:bookmarkEnd w:id="32"/>
      <w:r>
        <w:t xml:space="preserve">11. TERM AND TERMINATION</w:t>
      </w:r>
    </w:p>
    <w:p>
      <w:pPr>
        <w:pStyle w:val="FirstParagraph"/>
      </w:pPr>
      <w:r>
        <w:t xml:space="preserve">(a) If Licensee fails to comply with the terms and conditions of this Agreement, this Agreement and Licensee’s</w:t>
      </w:r>
      <w:r>
        <w:t xml:space="preserve"> </w:t>
      </w:r>
      <w:r>
        <w:t xml:space="preserve">right and license to use Software will terminate immediately. Licensee may terminate this Agreement at any time</w:t>
      </w:r>
      <w:r>
        <w:t xml:space="preserve"> </w:t>
      </w:r>
      <w:r>
        <w:t xml:space="preserve">by notifying the Licensor. Upon the termination of this Agreement, Licensee must delete Software from its</w:t>
      </w:r>
      <w:r>
        <w:t xml:space="preserve"> </w:t>
      </w:r>
      <w:r>
        <w:t xml:space="preserve">computers and archives.</w:t>
      </w:r>
    </w:p>
    <w:p>
      <w:pPr>
        <w:pStyle w:val="BodyText"/>
      </w:pPr>
      <w:r>
        <w:t xml:space="preserve">(b) LICENSEE AGREES THAT UPON TERMINATION OF THIS AGREEMENT FOR ANY REASON, LICENSOR MAY TAKE ACTIONS SO THAT</w:t>
      </w:r>
      <w:r>
        <w:t xml:space="preserve"> </w:t>
      </w:r>
      <w:r>
        <w:t xml:space="preserve">SOFTWARE NO LONGER OPERATES.</w:t>
      </w:r>
    </w:p>
    <w:p>
      <w:pPr>
        <w:pStyle w:val="Heading4"/>
      </w:pPr>
      <w:bookmarkStart w:id="33" w:name="marketing"/>
      <w:bookmarkEnd w:id="33"/>
      <w:r>
        <w:t xml:space="preserve">12. MARKETING</w:t>
      </w:r>
    </w:p>
    <w:p>
      <w:pPr>
        <w:pStyle w:val="FirstParagraph"/>
      </w:pPr>
      <w:r>
        <w:t xml:space="preserve">Licensee agrees to be identified as a customer of Licensor and that Licensor may refer to Licensee by name, trade</w:t>
      </w:r>
      <w:r>
        <w:t xml:space="preserve"> </w:t>
      </w:r>
      <w:r>
        <w:t xml:space="preserve">name and trademark, if applicable, and may briefly describe Licensee’s business in Licensor’s marketing</w:t>
      </w:r>
      <w:r>
        <w:t xml:space="preserve"> </w:t>
      </w:r>
      <w:r>
        <w:t xml:space="preserve">materials, on Licensor’s web site, in public or legal documents. Licensee hereby grants Licensor a license to</w:t>
      </w:r>
      <w:r>
        <w:t xml:space="preserve"> </w:t>
      </w:r>
      <w:r>
        <w:t xml:space="preserve">use Licensee’s name and any of Licensee’s trade names and trademarks solely pursuant to this marketing</w:t>
      </w:r>
      <w:r>
        <w:t xml:space="preserve"> </w:t>
      </w:r>
      <w:r>
        <w:t xml:space="preserve">section.</w:t>
      </w:r>
    </w:p>
    <w:p>
      <w:pPr>
        <w:pStyle w:val="Heading4"/>
      </w:pPr>
      <w:bookmarkStart w:id="34" w:name="general"/>
      <w:bookmarkEnd w:id="34"/>
      <w:r>
        <w:t xml:space="preserve">13. GENERAL</w:t>
      </w:r>
    </w:p>
    <w:p>
      <w:pPr>
        <w:pStyle w:val="FirstParagraph"/>
      </w:pPr>
      <w:r>
        <w:t xml:space="preserve">(a) Licensor reserves the right at any time to cease the support of Software and to alter prices, features,</w:t>
      </w:r>
      <w:r>
        <w:t xml:space="preserve"> </w:t>
      </w:r>
      <w:r>
        <w:t xml:space="preserve">specifications, capabilities, functions, licensing terms, release dates, general availability or other</w:t>
      </w:r>
      <w:r>
        <w:t xml:space="preserve"> </w:t>
      </w:r>
      <w:r>
        <w:t xml:space="preserve">characteristics of Software.</w:t>
      </w:r>
    </w:p>
    <w:p>
      <w:pPr>
        <w:pStyle w:val="BodyText"/>
      </w:pPr>
      <w:r>
        <w:t xml:space="preserve">(b) This Agreement, including the Third-Party Software license agreements, constitutes the entire agreement</w:t>
      </w:r>
      <w:r>
        <w:t xml:space="preserve"> </w:t>
      </w:r>
      <w:r>
        <w:t xml:space="preserve">between the parties concerning Licensee’s use of Software, and supersedes any and all prior or contemporaneous</w:t>
      </w:r>
      <w:r>
        <w:t xml:space="preserve"> </w:t>
      </w:r>
      <w:r>
        <w:t xml:space="preserve">oral or written representations, communications, or advertising with respect to Software. No purchase order,</w:t>
      </w:r>
      <w:r>
        <w:t xml:space="preserve"> </w:t>
      </w:r>
      <w:r>
        <w:t xml:space="preserve">other ordering document or any handwritten or typewritten text which purports to modify or supplement the</w:t>
      </w:r>
      <w:r>
        <w:t xml:space="preserve"> </w:t>
      </w:r>
      <w:r>
        <w:t xml:space="preserve">printed text of this Agreement or any schedule will add to or vary the terms of this Agreement unless signed by</w:t>
      </w:r>
      <w:r>
        <w:t xml:space="preserve"> </w:t>
      </w:r>
      <w:r>
        <w:t xml:space="preserve">both Licensee and Licensor.</w:t>
      </w:r>
    </w:p>
    <w:p>
      <w:pPr>
        <w:pStyle w:val="BodyText"/>
      </w:pPr>
      <w:r>
        <w:t xml:space="preserve">(c) A waiver by either party of any term or condition of this Agreement or any breach thereof, in any one</w:t>
      </w:r>
      <w:r>
        <w:t xml:space="preserve"> </w:t>
      </w:r>
      <w:r>
        <w:t xml:space="preserve">instance, will not waive such term or condition or any subsequent breach. The provisions of this Agreement which</w:t>
      </w:r>
      <w:r>
        <w:t xml:space="preserve"> </w:t>
      </w:r>
      <w:r>
        <w:t xml:space="preserve">require or contemplate performance after the expiration or termination of this Agreement will be enforceable</w:t>
      </w:r>
      <w:r>
        <w:t xml:space="preserve"> </w:t>
      </w:r>
      <w:r>
        <w:t xml:space="preserve">notwithstanding said expiration or termination.</w:t>
      </w:r>
    </w:p>
    <w:p>
      <w:pPr>
        <w:pStyle w:val="BodyText"/>
      </w:pPr>
      <w:r>
        <w:t xml:space="preserve">(d) This Agreement will be governed by the laws of the Czech Republic, excluding its conflict of laws principles.</w:t>
      </w:r>
      <w:r>
        <w:t xml:space="preserve"> </w:t>
      </w:r>
      <w:r>
        <w:t xml:space="preserve">The parties agree that any litigation arising from this Agreement may only be brought in the courts of the Czech</w:t>
      </w:r>
      <w:r>
        <w:t xml:space="preserve"> </w:t>
      </w:r>
      <w:r>
        <w:t xml:space="preserve">Republic and will be subject to their jurisdiction.</w:t>
      </w:r>
    </w:p>
    <w:p>
      <w:pPr>
        <w:pStyle w:val="BodyText"/>
      </w:pPr>
      <w:r>
        <w:t xml:space="preserve">(e) Section titles are inserted for convenience only and will not affect in any way the meaning or interpretation</w:t>
      </w:r>
      <w:r>
        <w:t xml:space="preserve"> </w:t>
      </w:r>
      <w:r>
        <w:t xml:space="preserve">of this Agreement. If any provision of this Agreement is held invalid, the remainder of this Agreement will</w:t>
      </w:r>
      <w:r>
        <w:t xml:space="preserve"> </w:t>
      </w:r>
      <w:r>
        <w:t xml:space="preserve">continue in full force and effect. Either Licensor or Licensee may assign this Agreement in the case of a merger</w:t>
      </w:r>
      <w:r>
        <w:t xml:space="preserve"> </w:t>
      </w:r>
      <w:r>
        <w:t xml:space="preserve">or sale of substantially all of its respective assets to another entity. This Agreement will be binding upon and</w:t>
      </w:r>
      <w:r>
        <w:t xml:space="preserve"> </w:t>
      </w:r>
      <w:r>
        <w:t xml:space="preserve">will inure to the benefit of the parties, their successors and assigns.</w:t>
      </w:r>
    </w:p>
    <w:p>
      <w:pPr>
        <w:pStyle w:val="Compact"/>
      </w:pPr>
      <w:r>
        <w:br w:type="textWrapping"/>
      </w:r>
    </w:p>
    <w:p>
      <w:pPr>
        <w:pStyle w:val="BodyText"/>
      </w:pPr>
      <w:r>
        <w:t xml:space="preserve">For exceptions or modifications to this Agreement, please contact JetBrains at:</w:t>
      </w:r>
      <w:r>
        <w:br w:type="textWrapping"/>
      </w:r>
      <w:r>
        <w:t xml:space="preserve">Address: Na hřebenech II 1718/8, Prague, 14000, Czech Republic</w:t>
      </w:r>
      <w:r>
        <w:br w:type="textWrapping"/>
      </w:r>
      <w:r>
        <w:t xml:space="preserve">E-mail:</w:t>
      </w:r>
      <w:r>
        <w:t xml:space="preserve"> </w:t>
      </w:r>
      <w:hyperlink r:id="rId35">
        <w:r>
          <w:rPr>
            <w:rStyle w:val="Hyperlink"/>
          </w:rPr>
          <w:t xml:space="preserve">sales@jetbrains.com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f46711d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35" Target="mailto:sales@jetbrains.com?subject=dotMemory%20Unit%20license%20request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5" Target="mailto:sales@jetbrains.com?subject=dotMemory%20Unit%20license%20reques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2025-12-11T14:50:26Z</dcterms:created>
  <dcterms:modified xsi:type="dcterms:W3CDTF">2025-12-11T14:50:26Z</dcterms:modified>
</cp:coreProperties>
</file>