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rPr>
          <w:b/>
        </w:rPr>
        <w:t xml:space="preserve">JETBRAINS ACCOUNT AGREEMENT</w:t>
      </w:r>
    </w:p>
    <w:p>
      <w:pPr>
        <w:pStyle w:val="FirstParagraph"/>
      </w:pPr>
      <w:r>
        <w:rPr>
          <w:b/>
        </w:rPr>
        <w:t xml:space="preserve">Version 1.4, effective as of February 24, 2026</w:t>
      </w:r>
    </w:p>
    <w:p>
      <w:pPr>
        <w:pStyle w:val="Heading2"/>
      </w:pPr>
      <w:bookmarkStart w:id="22" w:name="parties"/>
      <w:bookmarkEnd w:id="22"/>
      <w:r>
        <w:t xml:space="preserve">1. Parties</w:t>
      </w:r>
    </w:p>
    <w:p>
      <w:pPr>
        <w:pStyle w:val="FirstParagraph"/>
      </w:pPr>
      <w:r>
        <w:t xml:space="preserve">This JetBrains Account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the individual given the right to use JetBrains Account Services in accordance with this Agreement (“</w:t>
      </w:r>
      <w:r>
        <w:rPr>
          <w:b/>
        </w:rPr>
        <w:t xml:space="preserve">You</w:t>
      </w:r>
      <w:r>
        <w:t xml:space="preserve">”). For the avoidance of doubt,</w:t>
      </w:r>
      <w:r>
        <w:t xml:space="preserve"> </w:t>
      </w:r>
      <w:r>
        <w:t xml:space="preserve">“</w:t>
      </w:r>
      <w:r>
        <w:t xml:space="preserve">You</w:t>
      </w:r>
      <w:r>
        <w:t xml:space="preserve">”</w:t>
      </w:r>
      <w:r>
        <w:t xml:space="preserve"> </w:t>
      </w:r>
      <w:r>
        <w:t xml:space="preserve">means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w:t>
      </w:r>
      <w:r>
        <w:rPr>
          <w:b/>
        </w:rPr>
        <w:t xml:space="preserve">Agreement</w:t>
      </w:r>
      <w:r>
        <w:t xml:space="preserve">” means this JetBrains Account Agreement.</w:t>
      </w:r>
    </w:p>
    <w:p>
      <w:pPr>
        <w:pStyle w:val="BodyText"/>
      </w:pPr>
      <w:r>
        <w:t xml:space="preserve">“</w:t>
      </w:r>
      <w:r>
        <w:rPr>
          <w:b/>
        </w:rPr>
        <w:t xml:space="preserve">JetBrains Account</w:t>
      </w:r>
      <w:r>
        <w:t xml:space="preserve">” means an account created by You at</w:t>
      </w:r>
      <w:r>
        <w:t xml:space="preserve"> </w:t>
      </w:r>
      <w:hyperlink r:id="rId24">
        <w:r>
          <w:rPr>
            <w:rStyle w:val="Hyperlink"/>
          </w:rPr>
          <w:t xml:space="preserve">https://account.jetbrains.com</w:t>
        </w:r>
      </w:hyperlink>
      <w:r>
        <w:t xml:space="preserve">.</w:t>
      </w:r>
    </w:p>
    <w:p>
      <w:pPr>
        <w:pStyle w:val="BodyText"/>
      </w:pPr>
      <w:r>
        <w:t xml:space="preserve">“</w:t>
      </w:r>
      <w:r>
        <w:rPr>
          <w:b/>
        </w:rPr>
        <w:t xml:space="preserve">JetBrains Account Service</w:t>
      </w:r>
      <w:r>
        <w:t xml:space="preserve">” means any of the services listed in Section 3.1. (as applicable).</w:t>
      </w:r>
    </w:p>
    <w:p>
      <w:pPr>
        <w:pStyle w:val="BodyText"/>
      </w:pPr>
      <w:r>
        <w:t xml:space="preserve">“</w:t>
      </w:r>
      <w:r>
        <w:rPr>
          <w:b/>
        </w:rPr>
        <w:t xml:space="preserve">JetBrains Product</w:t>
      </w:r>
      <w:r>
        <w:t xml:space="preserve">” means any generally available JetBrains software product such as a developer tool, teamware tool, or other JetBrains product or service.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Personal Data</w:t>
      </w:r>
      <w:r>
        <w:t xml:space="preserve">” means any information which can identify an individual.</w:t>
      </w:r>
    </w:p>
    <w:p>
      <w:pPr>
        <w:pStyle w:val="BodyText"/>
      </w:pPr>
      <w:r>
        <w:t xml:space="preserve">“</w:t>
      </w: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Heading2"/>
      </w:pPr>
      <w:bookmarkStart w:id="27" w:name="general"/>
      <w:bookmarkEnd w:id="27"/>
      <w:r>
        <w:t xml:space="preserve">3. General</w:t>
      </w:r>
    </w:p>
    <w:p>
      <w:pPr>
        <w:pStyle w:val="FirstParagraph"/>
      </w:pPr>
      <w:r>
        <w:rPr>
          <w:b/>
        </w:rPr>
        <w:t xml:space="preserve">3.1. JetBrains Account Services.</w:t>
      </w:r>
      <w:r>
        <w:t xml:space="preserve"> </w:t>
      </w:r>
      <w:r>
        <w:t xml:space="preserve">JetBrains Account Service means any of the following services and JetBrains Websites:</w:t>
      </w:r>
    </w:p>
    <w:p>
      <w:pPr>
        <w:pStyle w:val="BodyText"/>
      </w:pPr>
      <w:r>
        <w:t xml:space="preserve">(a) JetBrains Account site, allowing JetBrains Account holders to use their JetBrains Accounts and manage the relevant licenses, subscriptions, authorizations, and notifications;</w:t>
      </w:r>
    </w:p>
    <w:p>
      <w:pPr>
        <w:pStyle w:val="BodyText"/>
      </w:pPr>
      <w:r>
        <w:t xml:space="preserve">(b) JetBrains Reseller Portal, allowing JetBrains resellers to provide their customers with JetBrains products and services;</w:t>
      </w:r>
    </w:p>
    <w:p>
      <w:pPr>
        <w:pStyle w:val="BodyText"/>
      </w:pPr>
      <w:r>
        <w:t xml:space="preserve">(c) JetBrains eStore, allowing individuals and companies to buy or otherwise obtain JetBrains Products or Services;</w:t>
      </w:r>
    </w:p>
    <w:p>
      <w:pPr>
        <w:pStyle w:val="BodyText"/>
      </w:pPr>
      <w:r>
        <w:t xml:space="preserve">(d) JetBrains Console, providing its users with a centralized management console designed to streamline administrative tasks for organizations under the users’ management. JetBrains Cloud Platform allows to manage subscriptions on behalf of an organization, management of JetBrains AI resources and settings; and other features described at</w:t>
      </w:r>
      <w:r>
        <w:t xml:space="preserve"> </w:t>
      </w:r>
      <w:hyperlink r:id="rId28">
        <w:r>
          <w:rPr>
            <w:rStyle w:val="Hyperlink"/>
          </w:rPr>
          <w:t xml:space="preserve">https://www.jetbrains.com/help/jetbrains-console/about-jetbrains-console.html</w:t>
        </w:r>
      </w:hyperlink>
      <w:r>
        <w:t xml:space="preserve">.</w:t>
      </w:r>
    </w:p>
    <w:p>
      <w:pPr>
        <w:pStyle w:val="BodyText"/>
      </w:pPr>
      <w:r>
        <w:t xml:space="preserve">(e) Internal services of JetBrains, used to provide You with JetBrains Products, and to assist You with account, customer profile, user profile, license, purchase, and subscription management.</w:t>
      </w:r>
    </w:p>
    <w:p>
      <w:pPr>
        <w:pStyle w:val="BodyText"/>
      </w:pPr>
      <w:r>
        <w:rPr>
          <w:b/>
        </w:rPr>
        <w:t xml:space="preserve">3.2. Independence of JetBrains Account Services.</w:t>
      </w:r>
      <w:r>
        <w:t xml:space="preserve"> </w:t>
      </w:r>
      <w:r>
        <w:t xml:space="preserve">For avoidance of any doubt, each of the JetBrains Account Services listed in Section 3.1. represents an indepdendent service but Your use of each of them will be governed by this Agreement. Any characteristics of any JetBrains Account Service described at JetBrains Website will apply solely for such a service and not for other JetBrains Account Services listed above.</w:t>
      </w:r>
    </w:p>
    <w:p>
      <w:pPr>
        <w:pStyle w:val="Heading2"/>
      </w:pPr>
      <w:bookmarkStart w:id="29" w:name="rights-and-restrictions"/>
      <w:bookmarkEnd w:id="29"/>
      <w:r>
        <w:t xml:space="preserve">4. Rights and Restrictions</w:t>
      </w:r>
    </w:p>
    <w:p>
      <w:pPr>
        <w:pStyle w:val="FirstParagraph"/>
      </w:pPr>
      <w:r>
        <w:rPr>
          <w:b/>
        </w:rPr>
        <w:t xml:space="preserve">4.1. Right to Use JetBrains Account Services</w:t>
      </w:r>
      <w:r>
        <w:t xml:space="preserve">. The rights granted to You for use of JetBrains Account Service constitute a grant of rights and not a transfer of title.</w:t>
      </w:r>
    </w:p>
    <w:p>
      <w:pPr>
        <w:pStyle w:val="BodyText"/>
      </w:pPr>
      <w:r>
        <w:rPr>
          <w:b/>
        </w:rPr>
        <w:t xml:space="preserve">4.2. Restrictions.</w:t>
      </w:r>
      <w:r>
        <w:t xml:space="preserve"> </w:t>
      </w:r>
      <w:r>
        <w:t xml:space="preserve">Without Our written permission, You may not:</w:t>
      </w:r>
    </w:p>
    <w:p>
      <w:pPr>
        <w:pStyle w:val="BodyText"/>
      </w:pPr>
      <w:r>
        <w:t xml:space="preserve">(a) remove any copyright or other proprietary notices displayed or contained in JetBrains Account Service;</w:t>
      </w:r>
    </w:p>
    <w:p>
      <w:pPr>
        <w:pStyle w:val="BodyText"/>
      </w:pPr>
      <w:r>
        <w:t xml:space="preserve">(b) modify or alter JetBrains Account Service in any way;</w:t>
      </w:r>
    </w:p>
    <w:p>
      <w:pPr>
        <w:pStyle w:val="BodyText"/>
      </w:pPr>
      <w:r>
        <w:t xml:space="preserve">(c) distribute, sell, lease, rent, or relicense JetBrains Account Service to others;</w:t>
      </w:r>
    </w:p>
    <w:p>
      <w:pPr>
        <w:pStyle w:val="BodyText"/>
      </w:pPr>
      <w:r>
        <w:t xml:space="preserve">(d) allow unauthorized use of JetBrains Account or payment data associated with such JetBrains Account;</w:t>
      </w:r>
    </w:p>
    <w:p>
      <w:pPr>
        <w:pStyle w:val="BodyText"/>
      </w:pPr>
      <w:r>
        <w:t xml:space="preserve">(d) allow unauthorized access to JetBrains Account; or</w:t>
      </w:r>
    </w:p>
    <w:p>
      <w:pPr>
        <w:pStyle w:val="BodyText"/>
      </w:pPr>
      <w:r>
        <w:t xml:space="preserve">(e) provide JetBrains with incorrect Personal Data.</w:t>
      </w:r>
    </w:p>
    <w:p>
      <w:pPr>
        <w:pStyle w:val="BodyText"/>
      </w:pPr>
      <w:r>
        <w:rPr>
          <w:b/>
        </w:rPr>
        <w:t xml:space="preserve">4.3. Other Terms.</w:t>
      </w:r>
      <w:r>
        <w:t xml:space="preserve"> </w:t>
      </w:r>
      <w:r>
        <w:t xml:space="preserve">Due to the nature of provided services, usage of JetBrains Account Services is governed by this Agreement, the JetBrains Website Terms of Use available at</w:t>
      </w:r>
      <w:r>
        <w:t xml:space="preserve"> </w:t>
      </w:r>
      <w:hyperlink r:id="rId30">
        <w:r>
          <w:rPr>
            <w:rStyle w:val="Hyperlink"/>
          </w:rPr>
          <w:t xml:space="preserve">https://www.jetbrains.com/legal/docs/company/useterms.html</w:t>
        </w:r>
      </w:hyperlink>
      <w:r>
        <w:t xml:space="preserve">, and the Terms and Conditions of Purchase available at</w:t>
      </w:r>
      <w:r>
        <w:t xml:space="preserve"> </w:t>
      </w:r>
      <w:hyperlink r:id="rId31">
        <w:r>
          <w:rPr>
            <w:rStyle w:val="Hyperlink"/>
          </w:rPr>
          <w:t xml:space="preserve">https://www.jetbrains.com/legal/docs/store/terms/</w:t>
        </w:r>
      </w:hyperlink>
      <w:r>
        <w:t xml:space="preserve">.</w:t>
      </w:r>
    </w:p>
    <w:p>
      <w:pPr>
        <w:pStyle w:val="BodyText"/>
      </w:pPr>
      <w:r>
        <w:rPr>
          <w:b/>
        </w:rPr>
        <w:t xml:space="preserve">4.4. Access Revocation.</w:t>
      </w:r>
      <w:r>
        <w:t xml:space="preserve"> </w:t>
      </w:r>
      <w:r>
        <w:t xml:space="preserve">JetBrains reserves the exclusive right to revoke authorization to access and use JetBrains Account Services at any time, and You shall discontinue such use immediately upon notice from Us.</w:t>
      </w:r>
    </w:p>
    <w:p>
      <w:pPr>
        <w:pStyle w:val="Heading2"/>
      </w:pPr>
      <w:bookmarkStart w:id="32" w:name="personal-data"/>
      <w:bookmarkEnd w:id="32"/>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(a) To provide You with software, services or information;</w:t>
      </w:r>
    </w:p>
    <w:p>
      <w:pPr>
        <w:pStyle w:val="BodyText"/>
      </w:pPr>
      <w:r>
        <w:t xml:space="preserve">(b) To protect Us from piracy and unlawful use of Our software or services;</w:t>
      </w:r>
    </w:p>
    <w:p>
      <w:pPr>
        <w:pStyle w:val="BodyText"/>
      </w:pPr>
      <w:r>
        <w:t xml:space="preserve">(c) To improve Our offerings based on usage;</w:t>
      </w:r>
    </w:p>
    <w:p>
      <w:pPr>
        <w:pStyle w:val="BodyText"/>
      </w:pPr>
      <w:r>
        <w:t xml:space="preserve">(d) For Our internal evidence and to protect the rights and interests of Us and other users;</w:t>
      </w:r>
    </w:p>
    <w:p>
      <w:pPr>
        <w:pStyle w:val="BodyText"/>
      </w:pPr>
      <w:r>
        <w:t xml:space="preserve">(e) To promote and market Our software and services;</w:t>
      </w:r>
    </w:p>
    <w:p>
      <w:pPr>
        <w:pStyle w:val="BodyText"/>
      </w:pPr>
      <w:r>
        <w:t xml:space="preserve">(f) To fulfil legal duties stipulated by accounting, taxation and other laws.</w:t>
      </w:r>
    </w:p>
    <w:p>
      <w:pPr>
        <w:pStyle w:val="BodyText"/>
      </w:pPr>
      <w:r>
        <w:t xml:space="preserve">You may object to the processing of Your Personal Data for the purposes described in Sections 5.1.(b) through 5.1.(e)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such as the information mentioned in Section 5.2. The processing of any Personal Data We collect from You is governed by our Privacy Notice, by the JetBrains Website Terms of Use available at</w:t>
      </w:r>
      <w:r>
        <w:t xml:space="preserve"> </w:t>
      </w:r>
      <w:hyperlink r:id="rId30">
        <w:r>
          <w:rPr>
            <w:rStyle w:val="Hyperlink"/>
          </w:rPr>
          <w:t xml:space="preserve">https://www.jetbrains.com/legal/docs/company/useterms.html</w:t>
        </w:r>
      </w:hyperlink>
      <w:r>
        <w:t xml:space="preserve">, by the Terms and Conditions of Purchase available at</w:t>
      </w:r>
      <w:r>
        <w:t xml:space="preserve"> </w:t>
      </w:r>
      <w:hyperlink r:id="rId31">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3" w:name="term-and-termination"/>
      <w:bookmarkEnd w:id="33"/>
      <w:r>
        <w:t xml:space="preserve">6. Term and Termination</w:t>
      </w:r>
    </w:p>
    <w:p>
      <w:pPr>
        <w:pStyle w:val="FirstParagraph"/>
      </w:pPr>
      <w:r>
        <w:rPr>
          <w:b/>
        </w:rPr>
        <w:t xml:space="preserve">6.1. Term.</w:t>
      </w:r>
      <w:r>
        <w:t xml:space="preserve"> </w:t>
      </w:r>
      <w:r>
        <w:t xml:space="preserve">The term of this Agreement will commence upon the acceptance of this Agreement by You. Unless a different acceptance of this Agreement is presented to You and accepted, then by using JetBrains Account Service, You agree to be bound by the terms of this Agreement.</w:t>
      </w:r>
    </w:p>
    <w:p>
      <w:pPr>
        <w:pStyle w:val="BodyText"/>
      </w:pPr>
      <w:r>
        <w:rPr>
          <w:b/>
        </w:rPr>
        <w:t xml:space="preserve">6.2. Termination by You.</w:t>
      </w:r>
      <w:r>
        <w:t xml:space="preserve"> </w:t>
      </w:r>
      <w:r>
        <w:t xml:space="preserve">You may terminate this Agreement at any time via Your JetBrains Account. If such termination occurs during a then-current subscription period, this Agreement will continue to be effective until the end of that subscription period.</w:t>
      </w:r>
    </w:p>
    <w:p>
      <w:pPr>
        <w:pStyle w:val="BodyText"/>
      </w:pPr>
      <w:r>
        <w:rPr>
          <w:b/>
        </w:rPr>
        <w:t xml:space="preserve">6.3. Termination by Us.</w:t>
      </w:r>
      <w:r>
        <w:t xml:space="preserve"> </w:t>
      </w:r>
      <w:r>
        <w:t xml:space="preserve">JetBrains may terminate this Agreement if:</w:t>
      </w:r>
    </w:p>
    <w:p>
      <w:pPr>
        <w:pStyle w:val="BodyText"/>
      </w:pPr>
      <w:r>
        <w:t xml:space="preserve">(a) You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You is, or becomes, unlawful); or</w:t>
      </w:r>
    </w:p>
    <w:p>
      <w:pPr>
        <w:pStyle w:val="BodyText"/>
      </w:pPr>
      <w:r>
        <w:t xml:space="preserve">(c) JetBrains elects to discontinue providing JetBrains Account Service, in whole or in part.</w:t>
      </w:r>
    </w:p>
    <w:p>
      <w:pPr>
        <w:pStyle w:val="BodyText"/>
      </w:pPr>
      <w:r>
        <w:rPr>
          <w:b/>
        </w:rPr>
        <w:t xml:space="preserve">6.4. Termination Notice.</w:t>
      </w:r>
      <w:r>
        <w:t xml:space="preserve"> </w:t>
      </w:r>
      <w:r>
        <w:t xml:space="preserve">JetBrains will make reasonable efforts to notify You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rPr>
          <w:b/>
        </w:rPr>
        <w:t xml:space="preserve">6.5. Additional Reasons for Termination.</w:t>
      </w:r>
      <w:r>
        <w:t xml:space="preserve"> </w:t>
      </w:r>
      <w:r>
        <w:t xml:space="preserve">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Section 4.2. of this Agreement,</w:t>
      </w:r>
    </w:p>
    <w:p>
      <w:pPr>
        <w:pStyle w:val="BodyText"/>
      </w:pPr>
      <w:r>
        <w:t xml:space="preserve">JetBrains may terminate this Agreement on seven (7) day’s notice to the You (“</w:t>
      </w:r>
      <w:r>
        <w:rPr>
          <w:b/>
        </w:rPr>
        <w:t xml:space="preserve">Notice Period</w:t>
      </w:r>
      <w:r>
        <w:t xml:space="preserve">”). Without limiting Section 4.4.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4" w:name="export-control-laws"/>
      <w:bookmarkEnd w:id="34"/>
      <w:r>
        <w:t xml:space="preserve">7. Export Control Laws</w:t>
      </w:r>
    </w:p>
    <w:p>
      <w:pPr>
        <w:pStyle w:val="FirstParagraph"/>
      </w:pPr>
      <w:r>
        <w:t xml:space="preserve">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Heading2"/>
      </w:pPr>
      <w:bookmarkStart w:id="35" w:name="limited-liability"/>
      <w:bookmarkEnd w:id="35"/>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YOU SPECIFIC LEGAL RIGHTS. YOU MAY HAVE OTHER RIGHTS, WHICH VARY FROM STATE/JURISDICTION TO STATE/JURISDICTION. JETBRAINS (AND ITS AFFILIATES, AGENTS, DIRECTORS, AND EMPLOYEES) DOES NOT WARRANT THAT JETBRAINS ACCOUNT AND JETBRAINS ACCOUNT SERVICES ARE ACCURATE, RELIABLE, OR CORRECT; THAT JETBRAINS ACCOUNT AND JETBRAINS ACCOUNT SERVICES WILL MEET YOUR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6" w:name="disclaimer"/>
      <w:bookmarkEnd w:id="36"/>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7" w:name="miscellaneous"/>
      <w:bookmarkEnd w:id="37"/>
      <w:r>
        <w:t xml:space="preserve">10. Miscellaneous</w:t>
      </w:r>
    </w:p>
    <w:p>
      <w:pPr>
        <w:pStyle w:val="FirstParagraph"/>
      </w:pPr>
      <w:r>
        <w:rPr>
          <w:b/>
        </w:rPr>
        <w:t xml:space="preserve">10.1. Reservation of Rights.</w:t>
      </w:r>
      <w:r>
        <w:t xml:space="preserve"> </w:t>
      </w:r>
      <w:r>
        <w:t xml:space="preserve">We reserve the right at any time to cease the support of JetBrains Account and to alter prices, features, specifications, capabilities, functions, terms of use, release dates, general availability, or other characteristics of JetBrains Account.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rPr>
          <w:b/>
        </w:rPr>
        <w:t xml:space="preserve">10.4. No Waiver.</w:t>
      </w:r>
      <w:r>
        <w:t xml:space="preserve"> </w:t>
      </w:r>
      <w:r>
        <w:t xml:space="preserve">Our failure to enforce or exercise any part of this Agreement is not a waiver of that section.</w:t>
      </w:r>
    </w:p>
    <w:p>
      <w:pPr>
        <w:pStyle w:val="BodyText"/>
      </w:pPr>
      <w:r>
        <w:rPr>
          <w:b/>
        </w:rPr>
        <w:t xml:space="preserve">10.5.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 No purchase order, other ordering document or any handwritten or typewritten text which purports to modify or supplement the printed text of this Agreement or any schedule will add to or vary the terms of this Agreement unless signed by both You and Us.</w:t>
      </w:r>
    </w:p>
    <w:p>
      <w:pPr>
        <w:pStyle w:val="BodyText"/>
      </w:pPr>
      <w:r>
        <w:rPr>
          <w:b/>
        </w:rPr>
        <w:t xml:space="preserve">10.6.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10.7. Notice.</w:t>
      </w:r>
      <w:r>
        <w:t xml:space="preserve"> </w:t>
      </w:r>
      <w:r>
        <w:t xml:space="preserve">We may deliver any notice to You via electronic mail to an email address provided by You, JetBrains Account, registered mail, personal delivery or a renowned express courier (such as DHL, FedEx, or UPS). Any such notice will be deemed to be effective (a) on the day the notice is sent to You via email, (b) upon being uploaded to Your JetBrains Account (irrespective of when You actually receive it), (c) upon personal delivery, (d) one (1) day after deposit with an express courier, (e) or five (5) days after deposit in the mail, whichever occurs first.</w:t>
      </w:r>
    </w:p>
    <w:p>
      <w:pPr>
        <w:pStyle w:val="BodyText"/>
      </w:pPr>
      <w:r>
        <w:rPr>
          <w:b/>
        </w:rPr>
        <w:t xml:space="preserve">10.8. Children and Minors.</w:t>
      </w:r>
      <w:r>
        <w:t xml:space="preserve"> </w:t>
      </w:r>
      <w:r>
        <w:t xml:space="preserve">If You are under 18 years old, then by entering into this Agreement You explicitly stipulate, that (a) You have legal capacity to conclude this Agreement or that You have valid consent from a parent or legal guardian to do so and (b) You understand JetBrains Privacy Notice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a04fd1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5" Target="https://www.jetbrains.com/" TargetMode="External" /><Relationship Type="http://schemas.openxmlformats.org/officeDocument/2006/relationships/hyperlink" Id="rId28" Target="https://www.jetbrains.com/help/jetbrains-console/about-jetbrains-console.html" TargetMode="External" /><Relationship Type="http://schemas.openxmlformats.org/officeDocument/2006/relationships/hyperlink" Id="rId38" Target="https://www.jetbrains.com/legal" TargetMode="External" /><Relationship Type="http://schemas.openxmlformats.org/officeDocument/2006/relationships/hyperlink" Id="rId30"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1" Target="https://www.jetbrains.com/legal/docs/store/term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2026-02-24T11:44:53Z</dcterms:created>
  <dcterms:modified xsi:type="dcterms:W3CDTF">2026-02-24T11:44:53Z</dcterms:modified>
</cp:coreProperties>
</file>